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FEE34D" w14:textId="2772DC5F" w:rsidR="00E630C4" w:rsidRPr="00CB22E1" w:rsidRDefault="000B6242" w:rsidP="00713A3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22E1">
        <w:rPr>
          <w:rFonts w:ascii="Times New Roman" w:hAnsi="Times New Roman" w:cs="Times New Roman"/>
          <w:b/>
          <w:sz w:val="28"/>
          <w:szCs w:val="28"/>
        </w:rPr>
        <w:t>С</w:t>
      </w:r>
      <w:r w:rsidR="00F10DF9" w:rsidRPr="00CB22E1">
        <w:rPr>
          <w:rFonts w:ascii="Times New Roman" w:hAnsi="Times New Roman" w:cs="Times New Roman"/>
          <w:b/>
          <w:sz w:val="28"/>
          <w:szCs w:val="28"/>
        </w:rPr>
        <w:t>ПРАВКА</w:t>
      </w:r>
      <w:r w:rsidRPr="00CB22E1">
        <w:rPr>
          <w:rFonts w:ascii="Times New Roman" w:hAnsi="Times New Roman" w:cs="Times New Roman"/>
          <w:b/>
          <w:sz w:val="28"/>
          <w:szCs w:val="28"/>
        </w:rPr>
        <w:t>-</w:t>
      </w:r>
      <w:r w:rsidR="00F10DF9" w:rsidRPr="00CB22E1">
        <w:rPr>
          <w:rFonts w:ascii="Times New Roman" w:hAnsi="Times New Roman" w:cs="Times New Roman"/>
          <w:b/>
          <w:sz w:val="28"/>
          <w:szCs w:val="28"/>
        </w:rPr>
        <w:t>ОБОСНОВАНИЕ</w:t>
      </w:r>
      <w:r w:rsidRPr="00CB22E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143C0D4" w14:textId="567E42FF" w:rsidR="00F10DF9" w:rsidRPr="00CB22E1" w:rsidRDefault="000B6242" w:rsidP="00713A3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22E1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AC0882" w:rsidRPr="00CB22E1">
        <w:rPr>
          <w:rFonts w:ascii="Times New Roman" w:hAnsi="Times New Roman" w:cs="Times New Roman"/>
          <w:b/>
          <w:sz w:val="28"/>
          <w:szCs w:val="28"/>
        </w:rPr>
        <w:t>проекту</w:t>
      </w:r>
      <w:r w:rsidR="00C50F3F" w:rsidRPr="00CB22E1">
        <w:rPr>
          <w:rFonts w:ascii="Times New Roman" w:hAnsi="Times New Roman" w:cs="Times New Roman"/>
          <w:b/>
          <w:sz w:val="28"/>
          <w:szCs w:val="28"/>
        </w:rPr>
        <w:t xml:space="preserve"> Закона Кыргызской Республики </w:t>
      </w:r>
      <w:r w:rsidR="006F4196">
        <w:rPr>
          <w:rFonts w:ascii="Times New Roman" w:hAnsi="Times New Roman" w:cs="Times New Roman"/>
          <w:b/>
          <w:sz w:val="28"/>
          <w:szCs w:val="28"/>
        </w:rPr>
        <w:t>«</w:t>
      </w:r>
      <w:r w:rsidR="008E1899" w:rsidRPr="00CB22E1">
        <w:rPr>
          <w:rFonts w:ascii="Times New Roman" w:hAnsi="Times New Roman" w:cs="Times New Roman"/>
          <w:b/>
          <w:sz w:val="28"/>
          <w:szCs w:val="28"/>
        </w:rPr>
        <w:t>Об основах государственной политики по поддерж</w:t>
      </w:r>
      <w:r w:rsidR="00C50F3F" w:rsidRPr="00CB22E1">
        <w:rPr>
          <w:rFonts w:ascii="Times New Roman" w:hAnsi="Times New Roman" w:cs="Times New Roman"/>
          <w:b/>
          <w:sz w:val="28"/>
          <w:szCs w:val="28"/>
        </w:rPr>
        <w:t>ке соотечественников за рубежом</w:t>
      </w:r>
      <w:r w:rsidR="006F4196">
        <w:rPr>
          <w:rFonts w:ascii="Times New Roman" w:hAnsi="Times New Roman" w:cs="Times New Roman"/>
          <w:b/>
          <w:sz w:val="28"/>
          <w:szCs w:val="28"/>
        </w:rPr>
        <w:t>»</w:t>
      </w:r>
    </w:p>
    <w:p w14:paraId="6F497393" w14:textId="0F124813" w:rsidR="00C50F3F" w:rsidRPr="00CB22E1" w:rsidRDefault="00C50F3F" w:rsidP="00713A3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</w:rPr>
      </w:pPr>
    </w:p>
    <w:p w14:paraId="4B63B7AD" w14:textId="25A763B2" w:rsidR="00CB22E1" w:rsidRPr="00CB22E1" w:rsidRDefault="00CB22E1" w:rsidP="00713A31">
      <w:pPr>
        <w:pStyle w:val="ListParagraph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и задачи</w:t>
      </w:r>
    </w:p>
    <w:p w14:paraId="6FE3AEE8" w14:textId="0A1A361C" w:rsidR="00AC478B" w:rsidRDefault="006E7FFE" w:rsidP="00713A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проект Закона подготовлен в целях </w:t>
      </w:r>
      <w:r w:rsidR="00595401" w:rsidRPr="00382108">
        <w:rPr>
          <w:rFonts w:ascii="Times New Roman" w:hAnsi="Times New Roman" w:cs="Times New Roman"/>
          <w:color w:val="000000" w:themeColor="text1"/>
          <w:sz w:val="28"/>
          <w:szCs w:val="28"/>
        </w:rPr>
        <w:t>эффективн</w:t>
      </w:r>
      <w:r w:rsidR="00595401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="00595401" w:rsidRPr="003821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поддержк</w:t>
      </w:r>
      <w:r w:rsidR="0059540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595401" w:rsidRPr="003821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соотечественников, граждан Кыргызской Республики, постоянно проживающих за рубежом, в правовой, экономической, гуманитарной, культурной, образовательной, информационной сферах и предусматривает ряд мер, осуществляемых государственными органами, в соответствии с Конституцией, законодательством Кыргызской Республики и вступившими в установленном порядке в силу международными договорами.</w:t>
      </w:r>
    </w:p>
    <w:p w14:paraId="5A5500EF" w14:textId="77777777" w:rsidR="00713A31" w:rsidRPr="00713A31" w:rsidRDefault="00713A31" w:rsidP="00713A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FCBFD4F" w14:textId="21A869A6" w:rsidR="006E7FFE" w:rsidRPr="006E7FFE" w:rsidRDefault="006E7FFE" w:rsidP="00713A31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7FFE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14:paraId="0CB9F8B0" w14:textId="3F03C2CD" w:rsidR="004F20F5" w:rsidRPr="00CB22E1" w:rsidRDefault="00735CEE" w:rsidP="00713A3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оказания государственной поддержки и помощи соотечественник</w:t>
      </w:r>
      <w:r w:rsidR="006F7903">
        <w:rPr>
          <w:rFonts w:ascii="Times New Roman" w:hAnsi="Times New Roman" w:cs="Times New Roman"/>
          <w:sz w:val="28"/>
          <w:szCs w:val="28"/>
        </w:rPr>
        <w:t>ам</w:t>
      </w:r>
      <w:r w:rsidR="00AC55EB">
        <w:rPr>
          <w:rFonts w:ascii="Times New Roman" w:hAnsi="Times New Roman" w:cs="Times New Roman"/>
          <w:sz w:val="28"/>
          <w:szCs w:val="28"/>
        </w:rPr>
        <w:t xml:space="preserve"> за рубежом</w:t>
      </w:r>
      <w:r w:rsidR="00023DBB">
        <w:rPr>
          <w:rFonts w:ascii="Times New Roman" w:hAnsi="Times New Roman" w:cs="Times New Roman"/>
          <w:sz w:val="28"/>
          <w:szCs w:val="28"/>
        </w:rPr>
        <w:t>,</w:t>
      </w:r>
      <w:r w:rsidR="00AC55EB">
        <w:rPr>
          <w:rFonts w:ascii="Times New Roman" w:hAnsi="Times New Roman" w:cs="Times New Roman"/>
          <w:sz w:val="28"/>
          <w:szCs w:val="28"/>
        </w:rPr>
        <w:t xml:space="preserve"> 3 августа 2013 года был принят Закон Кыргызской Республики «Об </w:t>
      </w:r>
      <w:r w:rsidR="00AC55EB" w:rsidRPr="00AC55EB">
        <w:rPr>
          <w:rFonts w:ascii="Times New Roman" w:hAnsi="Times New Roman" w:cs="Times New Roman"/>
          <w:sz w:val="28"/>
          <w:szCs w:val="28"/>
        </w:rPr>
        <w:t>основах государственной политики по поддержке соотечественников за рубежом»</w:t>
      </w:r>
      <w:r w:rsidR="00AC55EB">
        <w:rPr>
          <w:rFonts w:ascii="Times New Roman" w:hAnsi="Times New Roman" w:cs="Times New Roman"/>
          <w:sz w:val="28"/>
          <w:szCs w:val="28"/>
        </w:rPr>
        <w:t xml:space="preserve">. </w:t>
      </w:r>
      <w:r w:rsidR="008E1899" w:rsidRPr="00CB22E1">
        <w:rPr>
          <w:rFonts w:ascii="Times New Roman" w:hAnsi="Times New Roman" w:cs="Times New Roman"/>
          <w:sz w:val="28"/>
          <w:szCs w:val="28"/>
        </w:rPr>
        <w:t>Постановлением Правительства Кыргызской Республики от 29 апреля 2015 года №</w:t>
      </w:r>
      <w:r w:rsidR="00C50F3F" w:rsidRPr="00CB22E1">
        <w:rPr>
          <w:rFonts w:ascii="Times New Roman" w:hAnsi="Times New Roman" w:cs="Times New Roman"/>
          <w:sz w:val="28"/>
          <w:szCs w:val="28"/>
        </w:rPr>
        <w:t xml:space="preserve"> </w:t>
      </w:r>
      <w:r w:rsidR="008E1899" w:rsidRPr="00CB22E1">
        <w:rPr>
          <w:rFonts w:ascii="Times New Roman" w:hAnsi="Times New Roman" w:cs="Times New Roman"/>
          <w:sz w:val="28"/>
          <w:szCs w:val="28"/>
        </w:rPr>
        <w:t>266 утверждено Положение Совета по связям с соотечественниками за рубежом при Правительстве Кыргызской Республики. Состав указанного Совета утвержден распоряжением Правительства Кыргызской Республики от 17 сентября 2015 года №462-р.</w:t>
      </w:r>
    </w:p>
    <w:p w14:paraId="55863BE5" w14:textId="2D137728" w:rsidR="008E1899" w:rsidRPr="00CB22E1" w:rsidRDefault="008E1899" w:rsidP="00713A3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22E1">
        <w:rPr>
          <w:rFonts w:ascii="Times New Roman" w:hAnsi="Times New Roman" w:cs="Times New Roman"/>
          <w:sz w:val="28"/>
          <w:szCs w:val="28"/>
        </w:rPr>
        <w:t>Решением</w:t>
      </w:r>
      <w:r w:rsidR="004F20F5" w:rsidRPr="00CB22E1">
        <w:rPr>
          <w:rFonts w:ascii="Times New Roman" w:hAnsi="Times New Roman" w:cs="Times New Roman"/>
          <w:sz w:val="28"/>
          <w:szCs w:val="28"/>
        </w:rPr>
        <w:t xml:space="preserve"> </w:t>
      </w:r>
      <w:r w:rsidRPr="00CB22E1">
        <w:rPr>
          <w:rFonts w:ascii="Times New Roman" w:hAnsi="Times New Roman" w:cs="Times New Roman"/>
          <w:sz w:val="28"/>
          <w:szCs w:val="28"/>
        </w:rPr>
        <w:t>Комитета Жогорку Кенеша Кыргызской Республики по социальным вопросам, образованию, науке, культуре и здравоохранению от 27 июня 2017 года “О ходе исполнения Закона Кыргызской Республики “Об основах государственной политики по поддержке соотечественников за рубежом</w:t>
      </w:r>
      <w:r w:rsidR="00F10DF9" w:rsidRPr="00713A31">
        <w:rPr>
          <w:rFonts w:ascii="Times New Roman" w:hAnsi="Times New Roman" w:cs="Times New Roman"/>
          <w:sz w:val="28"/>
          <w:szCs w:val="28"/>
        </w:rPr>
        <w:t>”</w:t>
      </w:r>
      <w:r w:rsidRPr="00CB22E1">
        <w:rPr>
          <w:rFonts w:ascii="Times New Roman" w:hAnsi="Times New Roman" w:cs="Times New Roman"/>
          <w:sz w:val="28"/>
          <w:szCs w:val="28"/>
        </w:rPr>
        <w:t xml:space="preserve"> Правительству Кыргызской Республики поручено разработать долгосрочную стратегию по работе с соотечественниками и определить уполномоченный государственный орган. Также</w:t>
      </w:r>
      <w:r w:rsidR="001161BD" w:rsidRPr="00CB22E1">
        <w:rPr>
          <w:rFonts w:ascii="Times New Roman" w:hAnsi="Times New Roman" w:cs="Times New Roman"/>
          <w:sz w:val="28"/>
          <w:szCs w:val="28"/>
        </w:rPr>
        <w:t>,</w:t>
      </w:r>
      <w:r w:rsidRPr="00CB22E1">
        <w:rPr>
          <w:rFonts w:ascii="Times New Roman" w:hAnsi="Times New Roman" w:cs="Times New Roman"/>
          <w:sz w:val="28"/>
          <w:szCs w:val="28"/>
        </w:rPr>
        <w:t xml:space="preserve"> этим Решением</w:t>
      </w:r>
      <w:r w:rsidR="006F7903">
        <w:rPr>
          <w:rFonts w:ascii="Times New Roman" w:hAnsi="Times New Roman" w:cs="Times New Roman"/>
          <w:sz w:val="28"/>
          <w:szCs w:val="28"/>
        </w:rPr>
        <w:t xml:space="preserve"> была</w:t>
      </w:r>
      <w:r w:rsidRPr="00CB22E1">
        <w:rPr>
          <w:rFonts w:ascii="Times New Roman" w:hAnsi="Times New Roman" w:cs="Times New Roman"/>
          <w:sz w:val="28"/>
          <w:szCs w:val="28"/>
        </w:rPr>
        <w:t xml:space="preserve"> образована рабочая группа по мониторингу исполнения Закона Кыргызской Республики “Об основах государственной политики по поддержк</w:t>
      </w:r>
      <w:r w:rsidR="00DA6F98" w:rsidRPr="00CB22E1">
        <w:rPr>
          <w:rFonts w:ascii="Times New Roman" w:hAnsi="Times New Roman" w:cs="Times New Roman"/>
          <w:sz w:val="28"/>
          <w:szCs w:val="28"/>
        </w:rPr>
        <w:t xml:space="preserve">е соотечественников за рубежом” </w:t>
      </w:r>
      <w:r w:rsidRPr="00CB22E1">
        <w:rPr>
          <w:rFonts w:ascii="Times New Roman" w:hAnsi="Times New Roman" w:cs="Times New Roman"/>
          <w:sz w:val="28"/>
          <w:szCs w:val="28"/>
        </w:rPr>
        <w:t>по</w:t>
      </w:r>
      <w:r w:rsidR="00DA6F98" w:rsidRPr="00CB22E1">
        <w:rPr>
          <w:rFonts w:ascii="Times New Roman" w:hAnsi="Times New Roman" w:cs="Times New Roman"/>
          <w:sz w:val="28"/>
          <w:szCs w:val="28"/>
        </w:rPr>
        <w:t>д</w:t>
      </w:r>
      <w:r w:rsidRPr="00CB22E1">
        <w:rPr>
          <w:rFonts w:ascii="Times New Roman" w:hAnsi="Times New Roman" w:cs="Times New Roman"/>
          <w:sz w:val="28"/>
          <w:szCs w:val="28"/>
        </w:rPr>
        <w:t xml:space="preserve"> руководством депутата Жогорку Кенеша Кыргызской Республики К.К.</w:t>
      </w:r>
      <w:r w:rsidR="00F45F01">
        <w:rPr>
          <w:rFonts w:ascii="Times New Roman" w:hAnsi="Times New Roman" w:cs="Times New Roman"/>
          <w:sz w:val="28"/>
          <w:szCs w:val="28"/>
        </w:rPr>
        <w:t xml:space="preserve"> </w:t>
      </w:r>
      <w:r w:rsidRPr="00CB22E1">
        <w:rPr>
          <w:rFonts w:ascii="Times New Roman" w:hAnsi="Times New Roman" w:cs="Times New Roman"/>
          <w:sz w:val="28"/>
          <w:szCs w:val="28"/>
        </w:rPr>
        <w:t>Иманалиева.</w:t>
      </w:r>
    </w:p>
    <w:p w14:paraId="19B4B6BB" w14:textId="52CCD92E" w:rsidR="004F20F5" w:rsidRPr="00CB22E1" w:rsidRDefault="004F20F5" w:rsidP="00713A3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22E1">
        <w:rPr>
          <w:rFonts w:ascii="Times New Roman" w:hAnsi="Times New Roman" w:cs="Times New Roman"/>
          <w:sz w:val="28"/>
          <w:szCs w:val="28"/>
        </w:rPr>
        <w:t xml:space="preserve">По итогам деятельности указанной рабочей группы </w:t>
      </w:r>
      <w:r w:rsidR="006F7903">
        <w:rPr>
          <w:rFonts w:ascii="Times New Roman" w:hAnsi="Times New Roman" w:cs="Times New Roman"/>
          <w:sz w:val="28"/>
          <w:szCs w:val="28"/>
        </w:rPr>
        <w:t>в</w:t>
      </w:r>
      <w:r w:rsidRPr="00CB22E1">
        <w:rPr>
          <w:rFonts w:ascii="Times New Roman" w:hAnsi="Times New Roman" w:cs="Times New Roman"/>
          <w:sz w:val="28"/>
          <w:szCs w:val="28"/>
        </w:rPr>
        <w:t xml:space="preserve"> декабр</w:t>
      </w:r>
      <w:r w:rsidR="006F7903">
        <w:rPr>
          <w:rFonts w:ascii="Times New Roman" w:hAnsi="Times New Roman" w:cs="Times New Roman"/>
          <w:sz w:val="28"/>
          <w:szCs w:val="28"/>
        </w:rPr>
        <w:t>е</w:t>
      </w:r>
      <w:r w:rsidRPr="00CB22E1">
        <w:rPr>
          <w:rFonts w:ascii="Times New Roman" w:hAnsi="Times New Roman" w:cs="Times New Roman"/>
          <w:sz w:val="28"/>
          <w:szCs w:val="28"/>
        </w:rPr>
        <w:t xml:space="preserve"> 2017 года были проведены Парламентские слушания в Жогорку Кенеше Кыргызской Республики, куда были приглашены представители кыргызских диаспор за рубежом, общественных организаций и государственных органов</w:t>
      </w:r>
      <w:r w:rsidR="00FA677F">
        <w:rPr>
          <w:rFonts w:ascii="Times New Roman" w:hAnsi="Times New Roman" w:cs="Times New Roman"/>
          <w:sz w:val="28"/>
          <w:szCs w:val="28"/>
        </w:rPr>
        <w:t>, проведены обсуждения, в результате которых была выявлена необходимость проведения анализа Закона на предмет внесени</w:t>
      </w:r>
      <w:r w:rsidR="001D4FDD">
        <w:rPr>
          <w:rFonts w:ascii="Times New Roman" w:hAnsi="Times New Roman" w:cs="Times New Roman"/>
          <w:sz w:val="28"/>
          <w:szCs w:val="28"/>
        </w:rPr>
        <w:t>я</w:t>
      </w:r>
      <w:r w:rsidR="00FA677F">
        <w:rPr>
          <w:rFonts w:ascii="Times New Roman" w:hAnsi="Times New Roman" w:cs="Times New Roman"/>
          <w:sz w:val="28"/>
          <w:szCs w:val="28"/>
        </w:rPr>
        <w:t xml:space="preserve"> изменений и дополнений.</w:t>
      </w:r>
    </w:p>
    <w:p w14:paraId="69A9D147" w14:textId="523A7B87" w:rsidR="000B6242" w:rsidRPr="00782F1C" w:rsidRDefault="000B6242" w:rsidP="00713A3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22E1">
        <w:rPr>
          <w:rFonts w:ascii="Times New Roman" w:hAnsi="Times New Roman" w:cs="Times New Roman"/>
          <w:sz w:val="28"/>
          <w:szCs w:val="28"/>
        </w:rPr>
        <w:t>В целом был проведен анализ действующего Закона на основе которого было выявлено следующее</w:t>
      </w:r>
      <w:r w:rsidR="00FC257F">
        <w:rPr>
          <w:rFonts w:ascii="Times New Roman" w:hAnsi="Times New Roman" w:cs="Times New Roman"/>
          <w:sz w:val="28"/>
          <w:szCs w:val="28"/>
        </w:rPr>
        <w:t>:</w:t>
      </w:r>
    </w:p>
    <w:p w14:paraId="36617D8E" w14:textId="19A5C989" w:rsidR="000B6242" w:rsidRPr="006F7903" w:rsidRDefault="006F7903" w:rsidP="00713A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Так, в</w:t>
      </w:r>
      <w:r w:rsidR="000B6242" w:rsidRPr="00CB22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соответствии с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действующим</w:t>
      </w:r>
      <w:r w:rsidR="000B6242" w:rsidRPr="00CB22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Законом</w:t>
      </w:r>
      <w:r w:rsidR="00FC4B25" w:rsidRPr="00FC4B2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bookmarkStart w:id="0" w:name="_GoBack"/>
      <w:bookmarkEnd w:id="0"/>
      <w:r w:rsidRPr="006F7903">
        <w:rPr>
          <w:rFonts w:ascii="Times New Roman" w:hAnsi="Times New Roman" w:cs="Times New Roman"/>
          <w:sz w:val="28"/>
          <w:szCs w:val="28"/>
          <w:shd w:val="clear" w:color="auto" w:fill="FFFFFF"/>
        </w:rPr>
        <w:t>“</w:t>
      </w:r>
      <w:r w:rsidR="000B6242" w:rsidRPr="00CB22E1">
        <w:rPr>
          <w:rFonts w:ascii="Times New Roman" w:hAnsi="Times New Roman" w:cs="Times New Roman"/>
          <w:sz w:val="28"/>
          <w:szCs w:val="28"/>
        </w:rPr>
        <w:t xml:space="preserve">соотечественники за рубежом (далее - соотечественники) - граждане Кыргызской Республики, </w:t>
      </w:r>
      <w:r w:rsidR="000B6242" w:rsidRPr="00CB22E1">
        <w:rPr>
          <w:rFonts w:ascii="Times New Roman" w:hAnsi="Times New Roman" w:cs="Times New Roman"/>
          <w:sz w:val="28"/>
          <w:szCs w:val="28"/>
        </w:rPr>
        <w:lastRenderedPageBreak/>
        <w:t>постоянно проживающие за пределами территории Кыргызской Республики.</w:t>
      </w:r>
      <w:r w:rsidRPr="006F7903">
        <w:rPr>
          <w:rFonts w:ascii="Times New Roman" w:hAnsi="Times New Roman" w:cs="Times New Roman"/>
          <w:sz w:val="28"/>
          <w:szCs w:val="28"/>
        </w:rPr>
        <w:t>”.</w:t>
      </w:r>
    </w:p>
    <w:p w14:paraId="551A8794" w14:textId="1ED0B070" w:rsidR="000B6242" w:rsidRPr="00713A31" w:rsidRDefault="000B6242" w:rsidP="00713A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B22E1">
        <w:rPr>
          <w:rFonts w:ascii="Times New Roman" w:hAnsi="Times New Roman" w:cs="Times New Roman"/>
          <w:sz w:val="28"/>
          <w:szCs w:val="28"/>
        </w:rPr>
        <w:t xml:space="preserve">Данное определение несколько сужает понятие соотечественника, по сравнению с определениями данными в других странах. </w:t>
      </w:r>
      <w:r w:rsidR="00F45F01" w:rsidRPr="00CB22E1">
        <w:rPr>
          <w:rFonts w:ascii="Times New Roman" w:hAnsi="Times New Roman" w:cs="Times New Roman"/>
          <w:sz w:val="28"/>
          <w:szCs w:val="28"/>
        </w:rPr>
        <w:t>К примеру,</w:t>
      </w:r>
      <w:r w:rsidRPr="00CB22E1">
        <w:rPr>
          <w:rFonts w:ascii="Times New Roman" w:hAnsi="Times New Roman" w:cs="Times New Roman"/>
          <w:sz w:val="28"/>
          <w:szCs w:val="28"/>
        </w:rPr>
        <w:t xml:space="preserve"> в </w:t>
      </w:r>
      <w:r w:rsidRPr="00CB22E1">
        <w:rPr>
          <w:rFonts w:ascii="Times New Roman" w:hAnsi="Times New Roman" w:cs="Times New Roman"/>
          <w:sz w:val="28"/>
          <w:szCs w:val="28"/>
          <w:shd w:val="clear" w:color="auto" w:fill="FFFFFF"/>
        </w:rPr>
        <w:t>Российской Федерации статус соотечественников регулируется федеральным законом «О государственной политике Р</w:t>
      </w:r>
      <w:r w:rsidR="00F45F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оссийской </w:t>
      </w:r>
      <w:r w:rsidRPr="00CB22E1"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="00F45F01">
        <w:rPr>
          <w:rFonts w:ascii="Times New Roman" w:hAnsi="Times New Roman" w:cs="Times New Roman"/>
          <w:sz w:val="28"/>
          <w:szCs w:val="28"/>
          <w:shd w:val="clear" w:color="auto" w:fill="FFFFFF"/>
        </w:rPr>
        <w:t>едерации</w:t>
      </w:r>
      <w:r w:rsidRPr="00CB22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отношении соотечественников за рубежом»</w:t>
      </w:r>
      <w:r w:rsidR="006F79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 котором </w:t>
      </w:r>
      <w:r w:rsidRPr="00CB22E1">
        <w:rPr>
          <w:rFonts w:ascii="Times New Roman" w:hAnsi="Times New Roman" w:cs="Times New Roman"/>
          <w:sz w:val="28"/>
          <w:szCs w:val="28"/>
          <w:shd w:val="clear" w:color="auto" w:fill="FFFFFF"/>
        </w:rPr>
        <w:t>закреплено следующее определение термина «соотечественники» (статья 1.)</w:t>
      </w:r>
      <w:r w:rsidR="00713A31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:</w:t>
      </w:r>
    </w:p>
    <w:p w14:paraId="75D00E2E" w14:textId="099121FD" w:rsidR="000B6242" w:rsidRPr="00CB22E1" w:rsidRDefault="000B6242" w:rsidP="00713A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2E1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Соотечественниками являются лица, родившиеся в одном государстве, проживающие либо проживавшие в нем и обладающие признаками общности языка, истории, культурного наследия, традиций и обычаев, а также потомки указанных лиц по прямой нисходящей линии.</w:t>
      </w:r>
    </w:p>
    <w:p w14:paraId="49BCFD9C" w14:textId="77777777" w:rsidR="00F97F9A" w:rsidRPr="00CB22E1" w:rsidRDefault="000B6242" w:rsidP="00713A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2E1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Соотечественниками за рубежом (далее - соотечественники) являются граждане Российской Федерации, постоянно проживающие за пределами территории Российской Федерации.</w:t>
      </w:r>
      <w:r w:rsidR="00F97F9A" w:rsidRPr="00CB2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25A3019" w14:textId="77777777" w:rsidR="000B6242" w:rsidRPr="00CB22E1" w:rsidRDefault="000B6242" w:rsidP="00713A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2E1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Соотечественниками также признаются лица и их потомки, проживающие за пределами территории Российской Федерации и относящиеся, как правило, к народам, исторически проживающим на территории Российской Федерации, а также сделавшие свободный выбор в пользу духовной, культурной и правовой связи с Российской Федерацией лица, чьи родственники по прямой восходящей линии ранее проживали на территории Российской Федерации, в том числе:</w:t>
      </w:r>
    </w:p>
    <w:p w14:paraId="08F4148A" w14:textId="77777777" w:rsidR="000B6242" w:rsidRPr="00CB22E1" w:rsidRDefault="000B6242" w:rsidP="00713A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2E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состоявшие в гражданстве СССР, проживающие в государствах, входивших в состав СССР, получившие гражданство этих государств или ставшие лицами без гражданства;</w:t>
      </w:r>
    </w:p>
    <w:p w14:paraId="16C4A383" w14:textId="77777777" w:rsidR="000B6242" w:rsidRPr="00CB22E1" w:rsidRDefault="000B6242" w:rsidP="00713A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2E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выходцы (эмигранты) из Российского государства, Российской республики, РСФСР, СССР и Российской Федерации, имевшие соответствующую гражданскую принадлежность и ставшие гражданами иностранного государства или лицами без гражданства.</w:t>
      </w:r>
    </w:p>
    <w:p w14:paraId="10C1A6F8" w14:textId="7DE28B5D" w:rsidR="000B6242" w:rsidRPr="00CB22E1" w:rsidRDefault="000B6242" w:rsidP="00713A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22E1">
        <w:rPr>
          <w:rFonts w:ascii="Times New Roman" w:hAnsi="Times New Roman" w:cs="Times New Roman"/>
          <w:sz w:val="28"/>
          <w:szCs w:val="28"/>
        </w:rPr>
        <w:t xml:space="preserve">То есть фактически в соответствии с </w:t>
      </w:r>
      <w:r w:rsidR="00D9070C">
        <w:rPr>
          <w:rFonts w:ascii="Times New Roman" w:hAnsi="Times New Roman" w:cs="Times New Roman"/>
          <w:sz w:val="28"/>
          <w:szCs w:val="28"/>
        </w:rPr>
        <w:t xml:space="preserve">действующим </w:t>
      </w:r>
      <w:r w:rsidRPr="00CB22E1">
        <w:rPr>
          <w:rFonts w:ascii="Times New Roman" w:hAnsi="Times New Roman" w:cs="Times New Roman"/>
          <w:sz w:val="28"/>
          <w:szCs w:val="28"/>
        </w:rPr>
        <w:t>законодательством Кыргызской Республики понятие соотечественников</w:t>
      </w:r>
      <w:r w:rsidR="00D9070C">
        <w:rPr>
          <w:rFonts w:ascii="Times New Roman" w:hAnsi="Times New Roman" w:cs="Times New Roman"/>
          <w:sz w:val="28"/>
          <w:szCs w:val="28"/>
        </w:rPr>
        <w:t xml:space="preserve"> за рубежом</w:t>
      </w:r>
      <w:r w:rsidRPr="00CB22E1">
        <w:rPr>
          <w:rFonts w:ascii="Times New Roman" w:hAnsi="Times New Roman" w:cs="Times New Roman"/>
          <w:sz w:val="28"/>
          <w:szCs w:val="28"/>
        </w:rPr>
        <w:t xml:space="preserve"> распространяется только на граждан Кыргызской Республики</w:t>
      </w:r>
      <w:r w:rsidR="00D9070C">
        <w:rPr>
          <w:rFonts w:ascii="Times New Roman" w:hAnsi="Times New Roman" w:cs="Times New Roman"/>
          <w:sz w:val="28"/>
          <w:szCs w:val="28"/>
        </w:rPr>
        <w:t>, находящихся за пределами государства</w:t>
      </w:r>
      <w:r w:rsidRPr="00CB22E1">
        <w:rPr>
          <w:rFonts w:ascii="Times New Roman" w:hAnsi="Times New Roman" w:cs="Times New Roman"/>
          <w:sz w:val="28"/>
          <w:szCs w:val="28"/>
        </w:rPr>
        <w:t xml:space="preserve">, но не распространяется на </w:t>
      </w:r>
      <w:r w:rsidR="00D9070C">
        <w:rPr>
          <w:rFonts w:ascii="Times New Roman" w:hAnsi="Times New Roman" w:cs="Times New Roman"/>
          <w:sz w:val="28"/>
          <w:szCs w:val="28"/>
        </w:rPr>
        <w:t>иностранных граждан, ранее имевших гражданство Кыргызской Республики.</w:t>
      </w:r>
    </w:p>
    <w:p w14:paraId="702F2B6B" w14:textId="68FE38CC" w:rsidR="000B6242" w:rsidRPr="00CB22E1" w:rsidRDefault="000B6242" w:rsidP="00713A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22E1">
        <w:rPr>
          <w:rFonts w:ascii="Times New Roman" w:hAnsi="Times New Roman" w:cs="Times New Roman"/>
          <w:sz w:val="28"/>
          <w:szCs w:val="28"/>
        </w:rPr>
        <w:t>Кроме того, в Законе отсутствуют понятия диаспора и диаспоральные структуры (организаци</w:t>
      </w:r>
      <w:r w:rsidR="006F7903">
        <w:rPr>
          <w:rFonts w:ascii="Times New Roman" w:hAnsi="Times New Roman" w:cs="Times New Roman"/>
          <w:sz w:val="28"/>
          <w:szCs w:val="28"/>
        </w:rPr>
        <w:t>и</w:t>
      </w:r>
      <w:r w:rsidRPr="00CB22E1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5CA191F8" w14:textId="596B5AA6" w:rsidR="000B6242" w:rsidRPr="00713A31" w:rsidRDefault="00F45F01" w:rsidP="00713A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CB22E1">
        <w:rPr>
          <w:rFonts w:ascii="Times New Roman" w:hAnsi="Times New Roman" w:cs="Times New Roman"/>
          <w:sz w:val="28"/>
          <w:szCs w:val="28"/>
        </w:rPr>
        <w:t>К примеру,</w:t>
      </w:r>
      <w:r w:rsidR="000B6242" w:rsidRPr="00CB22E1">
        <w:rPr>
          <w:rFonts w:ascii="Times New Roman" w:hAnsi="Times New Roman" w:cs="Times New Roman"/>
          <w:sz w:val="28"/>
          <w:szCs w:val="28"/>
        </w:rPr>
        <w:t xml:space="preserve"> в Республике Казахстан в Законе </w:t>
      </w:r>
      <w:r w:rsidR="000B6242" w:rsidRPr="00713A31">
        <w:rPr>
          <w:rStyle w:val="s1"/>
          <w:rFonts w:ascii="Times New Roman" w:hAnsi="Times New Roman" w:cs="Times New Roman"/>
          <w:bCs/>
          <w:sz w:val="28"/>
          <w:szCs w:val="28"/>
          <w:shd w:val="clear" w:color="auto" w:fill="FFFFFF"/>
        </w:rPr>
        <w:t>Республики Казахстан от 11 июля 1997 года № 151-I</w:t>
      </w:r>
      <w:r w:rsidR="000B6242" w:rsidRPr="00713A31">
        <w:rPr>
          <w:rFonts w:ascii="Times New Roman" w:hAnsi="Times New Roman" w:cs="Times New Roman"/>
          <w:sz w:val="28"/>
          <w:szCs w:val="28"/>
          <w:shd w:val="clear" w:color="auto" w:fill="FFFFFF"/>
        </w:rPr>
        <w:t> “</w:t>
      </w:r>
      <w:r w:rsidR="000B6242" w:rsidRPr="00713A3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 языках в Республике Казахстан” дается определение диаспоре как:</w:t>
      </w:r>
    </w:p>
    <w:p w14:paraId="3D69B8BA" w14:textId="77777777" w:rsidR="000B6242" w:rsidRPr="00CB22E1" w:rsidRDefault="000B6242" w:rsidP="00713A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B22E1">
        <w:rPr>
          <w:rFonts w:ascii="Times New Roman" w:hAnsi="Times New Roman" w:cs="Times New Roman"/>
          <w:sz w:val="28"/>
          <w:szCs w:val="28"/>
          <w:shd w:val="clear" w:color="auto" w:fill="FFFFFF"/>
        </w:rPr>
        <w:t>диаспора - часть народа (этническая общность), проживающая вне страны его исторического происхождения.</w:t>
      </w:r>
    </w:p>
    <w:p w14:paraId="1BE0850C" w14:textId="77777777" w:rsidR="000B6242" w:rsidRPr="00CB22E1" w:rsidRDefault="000B6242" w:rsidP="00713A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22E1">
        <w:rPr>
          <w:rFonts w:ascii="Times New Roman" w:hAnsi="Times New Roman" w:cs="Times New Roman"/>
          <w:sz w:val="28"/>
          <w:szCs w:val="28"/>
        </w:rPr>
        <w:t xml:space="preserve">В Законе Грузии “О соотечественниках, проживающих за рубежом, и диаспорных организациях” также даются следующие определения: </w:t>
      </w:r>
    </w:p>
    <w:p w14:paraId="0F5CF029" w14:textId="79E5A46D" w:rsidR="000B6242" w:rsidRPr="00CB22E1" w:rsidRDefault="00156CA0" w:rsidP="00713A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6CA0">
        <w:rPr>
          <w:rFonts w:ascii="Times New Roman" w:hAnsi="Times New Roman" w:cs="Times New Roman"/>
          <w:sz w:val="28"/>
          <w:szCs w:val="28"/>
        </w:rPr>
        <w:lastRenderedPageBreak/>
        <w:t>“</w:t>
      </w:r>
      <w:r w:rsidR="000B6242" w:rsidRPr="00CB22E1">
        <w:rPr>
          <w:rFonts w:ascii="Times New Roman" w:hAnsi="Times New Roman" w:cs="Times New Roman"/>
          <w:sz w:val="28"/>
          <w:szCs w:val="28"/>
        </w:rPr>
        <w:t>соотечественник, проживающий за рубежом, – гражданин Грузии, проживающий длительное время в иностранном государстве, либо иностранец, имеющий происхождение из Г</w:t>
      </w:r>
      <w:r w:rsidR="00910D92" w:rsidRPr="00CB22E1">
        <w:rPr>
          <w:rFonts w:ascii="Times New Roman" w:hAnsi="Times New Roman" w:cs="Times New Roman"/>
          <w:sz w:val="28"/>
          <w:szCs w:val="28"/>
        </w:rPr>
        <w:t>рузии или (и) родной язык которо</w:t>
      </w:r>
      <w:r w:rsidR="000B6242" w:rsidRPr="00CB22E1">
        <w:rPr>
          <w:rFonts w:ascii="Times New Roman" w:hAnsi="Times New Roman" w:cs="Times New Roman"/>
          <w:sz w:val="28"/>
          <w:szCs w:val="28"/>
        </w:rPr>
        <w:t>го принадлежит к грузино-кавказским языкам;</w:t>
      </w:r>
    </w:p>
    <w:p w14:paraId="7B75FD5A" w14:textId="0F161170" w:rsidR="000B6242" w:rsidRDefault="000B6242" w:rsidP="00713A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B22E1">
        <w:rPr>
          <w:rFonts w:ascii="Times New Roman" w:hAnsi="Times New Roman" w:cs="Times New Roman"/>
          <w:sz w:val="28"/>
          <w:szCs w:val="28"/>
        </w:rPr>
        <w:t>диаспорная</w:t>
      </w:r>
      <w:proofErr w:type="spellEnd"/>
      <w:r w:rsidRPr="00CB22E1">
        <w:rPr>
          <w:rFonts w:ascii="Times New Roman" w:hAnsi="Times New Roman" w:cs="Times New Roman"/>
          <w:sz w:val="28"/>
          <w:szCs w:val="28"/>
        </w:rPr>
        <w:t xml:space="preserve"> организация – объединение, созданное в соответствии с законодательством государства местонахождения с целью популяризации грузинской культуры, государственного языка, традиций Грузии, сближения диаспор, сотрудничества с Грузией в культурной, научно-технической, спортивной и других сферах;</w:t>
      </w:r>
    </w:p>
    <w:p w14:paraId="5CA7A38B" w14:textId="12D2B2E5" w:rsidR="00F45F01" w:rsidRPr="00156CA0" w:rsidRDefault="00F45F01" w:rsidP="00713A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диаспора – совокупность соотечественников, проживающих за рубежом.</w:t>
      </w:r>
      <w:r w:rsidR="00156CA0" w:rsidRPr="00156CA0">
        <w:rPr>
          <w:rFonts w:ascii="Times New Roman" w:hAnsi="Times New Roman" w:cs="Times New Roman"/>
          <w:sz w:val="28"/>
          <w:szCs w:val="28"/>
        </w:rPr>
        <w:t>”</w:t>
      </w:r>
    </w:p>
    <w:p w14:paraId="3121749D" w14:textId="3C3E86E4" w:rsidR="000B6242" w:rsidRPr="00CB22E1" w:rsidRDefault="00156CA0" w:rsidP="00713A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этого, п</w:t>
      </w:r>
      <w:r w:rsidR="000B6242" w:rsidRPr="00CB22E1">
        <w:rPr>
          <w:rFonts w:ascii="Times New Roman" w:hAnsi="Times New Roman" w:cs="Times New Roman"/>
          <w:sz w:val="28"/>
          <w:szCs w:val="28"/>
        </w:rPr>
        <w:t>оложения части первой статьи 4</w:t>
      </w:r>
      <w:r>
        <w:rPr>
          <w:rFonts w:ascii="Times New Roman" w:hAnsi="Times New Roman" w:cs="Times New Roman"/>
          <w:sz w:val="28"/>
          <w:szCs w:val="28"/>
        </w:rPr>
        <w:t xml:space="preserve"> действующего Закона</w:t>
      </w:r>
      <w:r w:rsidR="000B6242" w:rsidRPr="00CB22E1">
        <w:rPr>
          <w:rFonts w:ascii="Times New Roman" w:hAnsi="Times New Roman" w:cs="Times New Roman"/>
          <w:sz w:val="28"/>
          <w:szCs w:val="28"/>
        </w:rPr>
        <w:t xml:space="preserve"> полностью дублируют положения пункта 4 статьи 12 и части пятой статьи 50 Конституции КР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633C7F4" w14:textId="3C15680A" w:rsidR="000B6242" w:rsidRPr="00CB22E1" w:rsidRDefault="00156CA0" w:rsidP="00713A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B6242" w:rsidRPr="00CB22E1">
        <w:rPr>
          <w:rFonts w:ascii="Times New Roman" w:hAnsi="Times New Roman" w:cs="Times New Roman"/>
          <w:sz w:val="28"/>
          <w:szCs w:val="28"/>
        </w:rPr>
        <w:t>ледует отметить, что</w:t>
      </w:r>
      <w:r>
        <w:rPr>
          <w:rFonts w:ascii="Times New Roman" w:hAnsi="Times New Roman" w:cs="Times New Roman"/>
          <w:sz w:val="28"/>
          <w:szCs w:val="28"/>
        </w:rPr>
        <w:t xml:space="preserve"> в действующем Законе</w:t>
      </w:r>
      <w:r w:rsidR="000B6242" w:rsidRPr="00CB22E1">
        <w:rPr>
          <w:rFonts w:ascii="Times New Roman" w:hAnsi="Times New Roman" w:cs="Times New Roman"/>
          <w:sz w:val="28"/>
          <w:szCs w:val="28"/>
        </w:rPr>
        <w:t xml:space="preserve"> не определены органы исполнительной власти, ответственные за реализацию положений Закона</w:t>
      </w:r>
      <w:r>
        <w:rPr>
          <w:rFonts w:ascii="Times New Roman" w:hAnsi="Times New Roman" w:cs="Times New Roman"/>
          <w:sz w:val="28"/>
          <w:szCs w:val="28"/>
        </w:rPr>
        <w:t xml:space="preserve"> и не определен уполномоченный орган в сфере поддержки соотечественников</w:t>
      </w:r>
      <w:r w:rsidR="000B6242" w:rsidRPr="00CB22E1">
        <w:rPr>
          <w:rFonts w:ascii="Times New Roman" w:hAnsi="Times New Roman" w:cs="Times New Roman"/>
          <w:sz w:val="28"/>
          <w:szCs w:val="28"/>
        </w:rPr>
        <w:t>.</w:t>
      </w:r>
    </w:p>
    <w:p w14:paraId="0B8A9A22" w14:textId="77777777" w:rsidR="000B6242" w:rsidRPr="00CB22E1" w:rsidRDefault="000B6242" w:rsidP="00713A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22E1">
        <w:rPr>
          <w:rFonts w:ascii="Times New Roman" w:hAnsi="Times New Roman" w:cs="Times New Roman"/>
          <w:sz w:val="28"/>
          <w:szCs w:val="28"/>
          <w:shd w:val="clear" w:color="auto" w:fill="FFFFFF"/>
        </w:rPr>
        <w:t>При этом обращаем внимание на то, что значительное количество положений Закона носят декларативный характер.</w:t>
      </w:r>
    </w:p>
    <w:p w14:paraId="5F47D08F" w14:textId="51A4F748" w:rsidR="000B6242" w:rsidRDefault="000B6242" w:rsidP="00713A3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22E1">
        <w:rPr>
          <w:rFonts w:ascii="Times New Roman" w:hAnsi="Times New Roman" w:cs="Times New Roman"/>
          <w:sz w:val="28"/>
          <w:szCs w:val="28"/>
        </w:rPr>
        <w:t>По итогам проведенного анализа была подготовлена новая редакция Закона Кыргызской Республики которая предусматривает:</w:t>
      </w:r>
    </w:p>
    <w:p w14:paraId="40AF5E79" w14:textId="55114709" w:rsidR="00156CA0" w:rsidRPr="00156CA0" w:rsidRDefault="00156CA0" w:rsidP="00156CA0">
      <w:pPr>
        <w:pStyle w:val="ListParagraph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2E1">
        <w:rPr>
          <w:rFonts w:ascii="Times New Roman" w:hAnsi="Times New Roman" w:cs="Times New Roman"/>
          <w:sz w:val="28"/>
          <w:szCs w:val="28"/>
        </w:rPr>
        <w:t>Расшире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CB22E1">
        <w:rPr>
          <w:rFonts w:ascii="Times New Roman" w:hAnsi="Times New Roman" w:cs="Times New Roman"/>
          <w:sz w:val="28"/>
          <w:szCs w:val="28"/>
        </w:rPr>
        <w:t xml:space="preserve"> поняти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B22E1">
        <w:rPr>
          <w:rFonts w:ascii="Times New Roman" w:hAnsi="Times New Roman" w:cs="Times New Roman"/>
          <w:sz w:val="28"/>
          <w:szCs w:val="28"/>
        </w:rPr>
        <w:t xml:space="preserve"> </w:t>
      </w:r>
      <w:r w:rsidRPr="00156CA0">
        <w:rPr>
          <w:rFonts w:ascii="Times New Roman" w:hAnsi="Times New Roman" w:cs="Times New Roman"/>
          <w:sz w:val="28"/>
          <w:szCs w:val="28"/>
        </w:rPr>
        <w:t>“</w:t>
      </w:r>
      <w:r w:rsidRPr="00CB22E1">
        <w:rPr>
          <w:rFonts w:ascii="Times New Roman" w:hAnsi="Times New Roman" w:cs="Times New Roman"/>
          <w:sz w:val="28"/>
          <w:szCs w:val="28"/>
        </w:rPr>
        <w:t>соотечественник</w:t>
      </w:r>
      <w:r w:rsidRPr="00156CA0">
        <w:rPr>
          <w:rFonts w:ascii="Times New Roman" w:hAnsi="Times New Roman" w:cs="Times New Roman"/>
          <w:sz w:val="28"/>
          <w:szCs w:val="28"/>
        </w:rPr>
        <w:t>”</w:t>
      </w:r>
    </w:p>
    <w:p w14:paraId="6118DF5B" w14:textId="2DB22933" w:rsidR="000B6242" w:rsidRPr="00CB22E1" w:rsidRDefault="000B6242" w:rsidP="00713A31">
      <w:pPr>
        <w:pStyle w:val="ListParagraph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2E1">
        <w:rPr>
          <w:rFonts w:ascii="Times New Roman" w:hAnsi="Times New Roman" w:cs="Times New Roman"/>
          <w:sz w:val="28"/>
          <w:szCs w:val="28"/>
        </w:rPr>
        <w:t xml:space="preserve">Включение </w:t>
      </w:r>
      <w:r w:rsidR="00156CA0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Pr="00CB22E1">
        <w:rPr>
          <w:rFonts w:ascii="Times New Roman" w:hAnsi="Times New Roman" w:cs="Times New Roman"/>
          <w:sz w:val="28"/>
          <w:szCs w:val="28"/>
        </w:rPr>
        <w:t>понятий</w:t>
      </w:r>
      <w:r w:rsidR="00156CA0">
        <w:rPr>
          <w:rFonts w:ascii="Times New Roman" w:hAnsi="Times New Roman" w:cs="Times New Roman"/>
          <w:sz w:val="28"/>
          <w:szCs w:val="28"/>
        </w:rPr>
        <w:t xml:space="preserve"> </w:t>
      </w:r>
      <w:r w:rsidRPr="00CB22E1">
        <w:rPr>
          <w:rFonts w:ascii="Times New Roman" w:hAnsi="Times New Roman" w:cs="Times New Roman"/>
          <w:sz w:val="28"/>
          <w:szCs w:val="28"/>
        </w:rPr>
        <w:t>“диаспора”, “диаспоральная организация”</w:t>
      </w:r>
      <w:r w:rsidR="00156CA0">
        <w:rPr>
          <w:rFonts w:ascii="Times New Roman" w:hAnsi="Times New Roman" w:cs="Times New Roman"/>
          <w:sz w:val="28"/>
          <w:szCs w:val="28"/>
        </w:rPr>
        <w:t>.</w:t>
      </w:r>
    </w:p>
    <w:p w14:paraId="5D23E36E" w14:textId="2469109D" w:rsidR="00867C00" w:rsidRPr="00CB22E1" w:rsidRDefault="00867C00" w:rsidP="00713A31">
      <w:pPr>
        <w:pStyle w:val="ListParagraph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2E1">
        <w:rPr>
          <w:rFonts w:ascii="Times New Roman" w:hAnsi="Times New Roman" w:cs="Times New Roman"/>
          <w:sz w:val="28"/>
          <w:szCs w:val="28"/>
        </w:rPr>
        <w:t>Измен</w:t>
      </w:r>
      <w:r w:rsidR="00156CA0">
        <w:rPr>
          <w:rFonts w:ascii="Times New Roman" w:hAnsi="Times New Roman" w:cs="Times New Roman"/>
          <w:sz w:val="28"/>
          <w:szCs w:val="28"/>
        </w:rPr>
        <w:t>ение</w:t>
      </w:r>
      <w:r w:rsidRPr="00CB22E1">
        <w:rPr>
          <w:rFonts w:ascii="Times New Roman" w:hAnsi="Times New Roman" w:cs="Times New Roman"/>
          <w:sz w:val="28"/>
          <w:szCs w:val="28"/>
        </w:rPr>
        <w:t xml:space="preserve"> структур</w:t>
      </w:r>
      <w:r w:rsidR="00156CA0">
        <w:rPr>
          <w:rFonts w:ascii="Times New Roman" w:hAnsi="Times New Roman" w:cs="Times New Roman"/>
          <w:sz w:val="28"/>
          <w:szCs w:val="28"/>
        </w:rPr>
        <w:t>ы</w:t>
      </w:r>
      <w:r w:rsidRPr="00CB22E1">
        <w:rPr>
          <w:rFonts w:ascii="Times New Roman" w:hAnsi="Times New Roman" w:cs="Times New Roman"/>
          <w:sz w:val="28"/>
          <w:szCs w:val="28"/>
        </w:rPr>
        <w:t xml:space="preserve"> Закона</w:t>
      </w:r>
      <w:r w:rsidR="00156CA0">
        <w:rPr>
          <w:rFonts w:ascii="Times New Roman" w:hAnsi="Times New Roman" w:cs="Times New Roman"/>
          <w:sz w:val="28"/>
          <w:szCs w:val="28"/>
        </w:rPr>
        <w:t xml:space="preserve"> в целом</w:t>
      </w:r>
      <w:r w:rsidRPr="00CB22E1">
        <w:rPr>
          <w:rFonts w:ascii="Times New Roman" w:hAnsi="Times New Roman" w:cs="Times New Roman"/>
          <w:sz w:val="28"/>
          <w:szCs w:val="28"/>
        </w:rPr>
        <w:t>;</w:t>
      </w:r>
    </w:p>
    <w:p w14:paraId="44D8E706" w14:textId="3EB47445" w:rsidR="00867C00" w:rsidRPr="00CB22E1" w:rsidRDefault="00867C00" w:rsidP="00713A31">
      <w:pPr>
        <w:pStyle w:val="ListParagraph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2E1">
        <w:rPr>
          <w:rFonts w:ascii="Times New Roman" w:hAnsi="Times New Roman" w:cs="Times New Roman"/>
          <w:sz w:val="28"/>
          <w:szCs w:val="28"/>
        </w:rPr>
        <w:t>Уточне</w:t>
      </w:r>
      <w:r w:rsidR="00156CA0">
        <w:rPr>
          <w:rFonts w:ascii="Times New Roman" w:hAnsi="Times New Roman" w:cs="Times New Roman"/>
          <w:sz w:val="28"/>
          <w:szCs w:val="28"/>
        </w:rPr>
        <w:t>ние</w:t>
      </w:r>
      <w:r w:rsidRPr="00CB22E1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156CA0">
        <w:rPr>
          <w:rFonts w:ascii="Times New Roman" w:hAnsi="Times New Roman" w:cs="Times New Roman"/>
          <w:sz w:val="28"/>
          <w:szCs w:val="28"/>
        </w:rPr>
        <w:t>ов</w:t>
      </w:r>
      <w:r w:rsidRPr="00CB22E1">
        <w:rPr>
          <w:rFonts w:ascii="Times New Roman" w:hAnsi="Times New Roman" w:cs="Times New Roman"/>
          <w:sz w:val="28"/>
          <w:szCs w:val="28"/>
        </w:rPr>
        <w:t xml:space="preserve"> реализации Закона</w:t>
      </w:r>
      <w:r w:rsidR="00156CA0">
        <w:rPr>
          <w:rFonts w:ascii="Times New Roman" w:hAnsi="Times New Roman" w:cs="Times New Roman"/>
          <w:sz w:val="28"/>
          <w:szCs w:val="28"/>
        </w:rPr>
        <w:t xml:space="preserve"> и их функций</w:t>
      </w:r>
      <w:r w:rsidR="00156CA0" w:rsidRPr="00156CA0">
        <w:rPr>
          <w:rFonts w:ascii="Times New Roman" w:hAnsi="Times New Roman" w:cs="Times New Roman"/>
          <w:sz w:val="28"/>
          <w:szCs w:val="28"/>
        </w:rPr>
        <w:t>;</w:t>
      </w:r>
    </w:p>
    <w:p w14:paraId="5023B8E1" w14:textId="217C9A56" w:rsidR="00867C00" w:rsidRPr="00CB22E1" w:rsidRDefault="00867C00" w:rsidP="00713A31">
      <w:pPr>
        <w:pStyle w:val="ListParagraph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2E1">
        <w:rPr>
          <w:rFonts w:ascii="Times New Roman" w:hAnsi="Times New Roman" w:cs="Times New Roman"/>
          <w:sz w:val="28"/>
          <w:szCs w:val="28"/>
        </w:rPr>
        <w:t>Включен</w:t>
      </w:r>
      <w:r w:rsidR="00156CA0">
        <w:rPr>
          <w:rFonts w:ascii="Times New Roman" w:hAnsi="Times New Roman" w:cs="Times New Roman"/>
          <w:sz w:val="28"/>
          <w:szCs w:val="28"/>
        </w:rPr>
        <w:t>ие</w:t>
      </w:r>
      <w:r w:rsidRPr="00CB22E1">
        <w:rPr>
          <w:rFonts w:ascii="Times New Roman" w:hAnsi="Times New Roman" w:cs="Times New Roman"/>
          <w:sz w:val="28"/>
          <w:szCs w:val="28"/>
        </w:rPr>
        <w:t xml:space="preserve"> </w:t>
      </w:r>
      <w:r w:rsidR="00156CA0">
        <w:rPr>
          <w:rFonts w:ascii="Times New Roman" w:hAnsi="Times New Roman" w:cs="Times New Roman"/>
          <w:sz w:val="28"/>
          <w:szCs w:val="28"/>
        </w:rPr>
        <w:t>норм по определению уполномоченного органа</w:t>
      </w:r>
      <w:r w:rsidR="00156CA0" w:rsidRPr="00156CA0">
        <w:rPr>
          <w:rFonts w:ascii="Times New Roman" w:hAnsi="Times New Roman" w:cs="Times New Roman"/>
          <w:sz w:val="28"/>
          <w:szCs w:val="28"/>
        </w:rPr>
        <w:t>;</w:t>
      </w:r>
    </w:p>
    <w:p w14:paraId="05787891" w14:textId="14918552" w:rsidR="00867C00" w:rsidRPr="00CB22E1" w:rsidRDefault="00156CA0" w:rsidP="00713A31">
      <w:pPr>
        <w:pStyle w:val="ListParagraph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Внедрение</w:t>
      </w:r>
      <w:r w:rsidR="00867C00" w:rsidRPr="00CB22E1">
        <w:rPr>
          <w:rFonts w:ascii="Times New Roman" w:hAnsi="Times New Roman" w:cs="Times New Roman"/>
          <w:sz w:val="28"/>
          <w:szCs w:val="28"/>
        </w:rPr>
        <w:t xml:space="preserve"> механизм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867C00" w:rsidRPr="00CB22E1">
        <w:rPr>
          <w:rFonts w:ascii="Times New Roman" w:hAnsi="Times New Roman" w:cs="Times New Roman"/>
          <w:sz w:val="28"/>
          <w:szCs w:val="28"/>
        </w:rPr>
        <w:t>стимулирования деятельности диаспоральных организаций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7C07035" w14:textId="33639A9A" w:rsidR="008E1899" w:rsidRPr="00CB22E1" w:rsidRDefault="00867C00" w:rsidP="00713A3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22E1">
        <w:rPr>
          <w:rFonts w:ascii="Times New Roman" w:hAnsi="Times New Roman" w:cs="Times New Roman"/>
          <w:sz w:val="28"/>
          <w:szCs w:val="28"/>
        </w:rPr>
        <w:t>Разработка новой редакции была произведена на</w:t>
      </w:r>
      <w:r w:rsidR="008E1899" w:rsidRPr="00CB22E1">
        <w:rPr>
          <w:rFonts w:ascii="Times New Roman" w:hAnsi="Times New Roman" w:cs="Times New Roman"/>
          <w:sz w:val="28"/>
          <w:szCs w:val="28"/>
        </w:rPr>
        <w:t xml:space="preserve"> основе планомерного анализа действующей нормативно-правовой базы и с учетом международного опыта.</w:t>
      </w:r>
    </w:p>
    <w:p w14:paraId="33E06398" w14:textId="6FF23F56" w:rsidR="003F4C86" w:rsidRPr="00AC55EB" w:rsidRDefault="00FA677F" w:rsidP="00AC55EB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принятия проекта Закона планируется срочное принятие </w:t>
      </w:r>
      <w:r w:rsidR="00B73C63" w:rsidRPr="00CB22E1">
        <w:rPr>
          <w:rFonts w:ascii="Times New Roman" w:hAnsi="Times New Roman" w:cs="Times New Roman"/>
          <w:sz w:val="28"/>
          <w:szCs w:val="28"/>
        </w:rPr>
        <w:t>Программы Правительства Кыргызской Республики по государственной поддержке соотечественников на 2019-2021 годы, Плана реализации указанной Программы</w:t>
      </w:r>
      <w:r w:rsidR="00867C00" w:rsidRPr="00CB22E1">
        <w:rPr>
          <w:rFonts w:ascii="Times New Roman" w:hAnsi="Times New Roman" w:cs="Times New Roman"/>
          <w:sz w:val="28"/>
          <w:szCs w:val="28"/>
        </w:rPr>
        <w:t>.</w:t>
      </w:r>
      <w:r w:rsidR="00B73C63" w:rsidRPr="00CB22E1">
        <w:rPr>
          <w:rFonts w:ascii="Times New Roman" w:hAnsi="Times New Roman" w:cs="Times New Roman"/>
          <w:sz w:val="28"/>
          <w:szCs w:val="28"/>
        </w:rPr>
        <w:t xml:space="preserve"> </w:t>
      </w:r>
      <w:r w:rsidR="00AC55EB">
        <w:rPr>
          <w:rFonts w:ascii="Times New Roman" w:hAnsi="Times New Roman" w:cs="Times New Roman"/>
          <w:sz w:val="28"/>
          <w:szCs w:val="28"/>
        </w:rPr>
        <w:t>А также</w:t>
      </w:r>
      <w:r w:rsidR="00156CA0">
        <w:rPr>
          <w:rFonts w:ascii="Times New Roman" w:hAnsi="Times New Roman" w:cs="Times New Roman"/>
          <w:sz w:val="28"/>
          <w:szCs w:val="28"/>
        </w:rPr>
        <w:t xml:space="preserve"> предлагается</w:t>
      </w:r>
      <w:r w:rsidR="00AC55EB">
        <w:rPr>
          <w:rFonts w:ascii="Times New Roman" w:hAnsi="Times New Roman" w:cs="Times New Roman"/>
          <w:sz w:val="28"/>
          <w:szCs w:val="28"/>
        </w:rPr>
        <w:t xml:space="preserve"> признать утратившим силу Закон Кыргызской Республики «</w:t>
      </w:r>
      <w:r w:rsidR="00AC55EB" w:rsidRPr="003600F5">
        <w:rPr>
          <w:rFonts w:ascii="Times New Roman" w:hAnsi="Times New Roman" w:cs="Times New Roman"/>
          <w:sz w:val="28"/>
          <w:szCs w:val="28"/>
        </w:rPr>
        <w:t>Об основах государственной политики по поддержке соотечественников за рубежом</w:t>
      </w:r>
      <w:r w:rsidR="00AC55EB">
        <w:rPr>
          <w:rFonts w:ascii="Times New Roman" w:hAnsi="Times New Roman" w:cs="Times New Roman"/>
          <w:sz w:val="28"/>
          <w:szCs w:val="28"/>
        </w:rPr>
        <w:t>»</w:t>
      </w:r>
      <w:r w:rsidR="00AC55EB" w:rsidRPr="003600F5">
        <w:rPr>
          <w:rFonts w:ascii="Times New Roman" w:hAnsi="Times New Roman" w:cs="Times New Roman"/>
          <w:sz w:val="28"/>
          <w:szCs w:val="28"/>
        </w:rPr>
        <w:t xml:space="preserve"> от 3 августа 2013 года № 183</w:t>
      </w:r>
    </w:p>
    <w:p w14:paraId="2F977F03" w14:textId="77777777" w:rsidR="006E7FFE" w:rsidRPr="006E7FFE" w:rsidRDefault="006E7FFE" w:rsidP="00713A31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7FFE">
        <w:rPr>
          <w:rFonts w:ascii="Times New Roman" w:hAnsi="Times New Roman" w:cs="Times New Roman"/>
          <w:b/>
          <w:bCs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61F05D1F" w14:textId="1B80383E" w:rsidR="006E7FFE" w:rsidRDefault="006E7FFE" w:rsidP="00713A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E7FFE">
        <w:rPr>
          <w:rFonts w:ascii="Times New Roman" w:hAnsi="Times New Roman" w:cs="Times New Roman"/>
          <w:sz w:val="28"/>
          <w:szCs w:val="28"/>
        </w:rPr>
        <w:t>Принятие данного проекта</w:t>
      </w:r>
      <w:r w:rsidR="00E4639A">
        <w:rPr>
          <w:rFonts w:ascii="Times New Roman" w:hAnsi="Times New Roman" w:cs="Times New Roman"/>
          <w:sz w:val="28"/>
          <w:szCs w:val="28"/>
        </w:rPr>
        <w:t xml:space="preserve"> Закона</w:t>
      </w:r>
      <w:r w:rsidRPr="006E7FFE">
        <w:rPr>
          <w:rFonts w:ascii="Times New Roman" w:hAnsi="Times New Roman" w:cs="Times New Roman"/>
          <w:sz w:val="28"/>
          <w:szCs w:val="28"/>
        </w:rPr>
        <w:t xml:space="preserve"> «</w:t>
      </w:r>
      <w:r w:rsidR="00E4639A">
        <w:rPr>
          <w:rFonts w:ascii="Times New Roman" w:hAnsi="Times New Roman" w:cs="Times New Roman"/>
          <w:sz w:val="28"/>
          <w:szCs w:val="28"/>
        </w:rPr>
        <w:t xml:space="preserve">Об основах государственной политики по поддержке соотечественников за рубежом» </w:t>
      </w:r>
      <w:r w:rsidRPr="006E7FFE">
        <w:rPr>
          <w:rFonts w:ascii="Times New Roman" w:hAnsi="Times New Roman" w:cs="Times New Roman"/>
          <w:sz w:val="28"/>
          <w:szCs w:val="28"/>
        </w:rPr>
        <w:t>не повлечет негативных социальных, экономических, правовых, правозащитных, гендерных, экологических, коррупционных последствий.</w:t>
      </w:r>
    </w:p>
    <w:p w14:paraId="3D4DE720" w14:textId="77777777" w:rsidR="00713A31" w:rsidRPr="00713A31" w:rsidRDefault="00713A31" w:rsidP="00713A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029EACE" w14:textId="585D7F67" w:rsidR="00E4639A" w:rsidRPr="004D0DCD" w:rsidRDefault="00E4639A" w:rsidP="00713A31">
      <w:pPr>
        <w:pStyle w:val="ListParagraph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4D0DCD">
        <w:rPr>
          <w:rFonts w:ascii="Times New Roman" w:hAnsi="Times New Roman" w:cs="Times New Roman"/>
          <w:b/>
          <w:bCs/>
          <w:sz w:val="28"/>
          <w:szCs w:val="28"/>
        </w:rPr>
        <w:t>Информация о результатах общественного обсуждения</w:t>
      </w:r>
    </w:p>
    <w:p w14:paraId="78609000" w14:textId="5658D53F" w:rsidR="00E4639A" w:rsidRPr="00E4639A" w:rsidRDefault="00E4639A" w:rsidP="00713A31">
      <w:pPr>
        <w:pStyle w:val="NoSpacing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4D0DCD">
        <w:rPr>
          <w:rFonts w:ascii="Times New Roman" w:hAnsi="Times New Roman"/>
          <w:bCs/>
          <w:sz w:val="28"/>
          <w:szCs w:val="28"/>
        </w:rPr>
        <w:t xml:space="preserve">Данный проект </w:t>
      </w:r>
      <w:r w:rsidR="00FA677F">
        <w:rPr>
          <w:rFonts w:ascii="Times New Roman" w:hAnsi="Times New Roman"/>
          <w:bCs/>
          <w:sz w:val="28"/>
          <w:szCs w:val="28"/>
        </w:rPr>
        <w:t>Закона</w:t>
      </w:r>
      <w:r w:rsidRPr="004D0DCD">
        <w:rPr>
          <w:rFonts w:ascii="Times New Roman" w:hAnsi="Times New Roman"/>
          <w:bCs/>
          <w:sz w:val="28"/>
          <w:szCs w:val="28"/>
        </w:rPr>
        <w:t xml:space="preserve"> размещен на официальном сайте Правительства Кыргызской Республики согласно статье 22 Закона Кыргызской Республики «О нормативных правовых актах Кыргызской Республики».</w:t>
      </w:r>
      <w:r>
        <w:rPr>
          <w:rFonts w:ascii="Times New Roman" w:hAnsi="Times New Roman"/>
          <w:bCs/>
          <w:sz w:val="28"/>
          <w:szCs w:val="28"/>
        </w:rPr>
        <w:tab/>
      </w:r>
    </w:p>
    <w:p w14:paraId="0ECAA0C1" w14:textId="77777777" w:rsidR="00E4639A" w:rsidRDefault="00E4639A" w:rsidP="00713A31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14:paraId="4AD635F7" w14:textId="68D6AD7E" w:rsidR="00E4639A" w:rsidRPr="00E4639A" w:rsidRDefault="00E4639A" w:rsidP="00713A31">
      <w:pPr>
        <w:pStyle w:val="ListParagraph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E4639A">
        <w:rPr>
          <w:rFonts w:ascii="Times New Roman" w:hAnsi="Times New Roman" w:cs="Times New Roman"/>
          <w:b/>
          <w:bCs/>
          <w:sz w:val="28"/>
          <w:szCs w:val="28"/>
        </w:rPr>
        <w:t>Анализ соответствия проекта законодательству</w:t>
      </w:r>
    </w:p>
    <w:p w14:paraId="16E122EB" w14:textId="53FAC1BE" w:rsidR="00E4639A" w:rsidRDefault="00E4639A" w:rsidP="00713A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4639A">
        <w:rPr>
          <w:rFonts w:ascii="Times New Roman" w:hAnsi="Times New Roman" w:cs="Times New Roman"/>
          <w:sz w:val="28"/>
          <w:szCs w:val="28"/>
        </w:rPr>
        <w:t>Представленный проект</w:t>
      </w:r>
      <w:r>
        <w:rPr>
          <w:rFonts w:ascii="Times New Roman" w:hAnsi="Times New Roman" w:cs="Times New Roman"/>
          <w:sz w:val="28"/>
          <w:szCs w:val="28"/>
        </w:rPr>
        <w:t xml:space="preserve"> Закона</w:t>
      </w:r>
      <w:r w:rsidRPr="00E4639A">
        <w:rPr>
          <w:rFonts w:ascii="Times New Roman" w:hAnsi="Times New Roman" w:cs="Times New Roman"/>
          <w:sz w:val="28"/>
          <w:szCs w:val="28"/>
        </w:rPr>
        <w:t xml:space="preserve">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14:paraId="303772D8" w14:textId="77777777" w:rsidR="00713A31" w:rsidRPr="00713A31" w:rsidRDefault="00713A31" w:rsidP="00713A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A66FCC7" w14:textId="7404EC6D" w:rsidR="00E4639A" w:rsidRPr="00E4639A" w:rsidRDefault="00E4639A" w:rsidP="00713A31">
      <w:pPr>
        <w:pStyle w:val="ListParagraph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E4639A">
        <w:rPr>
          <w:rFonts w:ascii="Times New Roman" w:hAnsi="Times New Roman" w:cs="Times New Roman"/>
          <w:b/>
          <w:bCs/>
          <w:sz w:val="28"/>
          <w:szCs w:val="28"/>
        </w:rPr>
        <w:t>Информация о необходимости финансирования</w:t>
      </w:r>
    </w:p>
    <w:p w14:paraId="0BFC41E0" w14:textId="7F2BEC5A" w:rsidR="00E4639A" w:rsidRDefault="00E4639A" w:rsidP="00713A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4639A">
        <w:rPr>
          <w:rFonts w:ascii="Times New Roman" w:hAnsi="Times New Roman" w:cs="Times New Roman"/>
          <w:sz w:val="28"/>
          <w:szCs w:val="28"/>
        </w:rPr>
        <w:t>Принятие настоящего проекта</w:t>
      </w:r>
      <w:r>
        <w:rPr>
          <w:rFonts w:ascii="Times New Roman" w:hAnsi="Times New Roman" w:cs="Times New Roman"/>
          <w:sz w:val="28"/>
          <w:szCs w:val="28"/>
        </w:rPr>
        <w:t xml:space="preserve"> Закона</w:t>
      </w:r>
      <w:r w:rsidRPr="00E4639A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Об основах государственной политики по поддержке соотечественников за рубежом»</w:t>
      </w:r>
      <w:r w:rsidRPr="00E4639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4639A">
        <w:rPr>
          <w:rFonts w:ascii="Times New Roman" w:hAnsi="Times New Roman" w:cs="Times New Roman"/>
          <w:sz w:val="28"/>
          <w:szCs w:val="28"/>
        </w:rPr>
        <w:t>не повлечет дополнительных финансовых затрат из республиканского бюджета.</w:t>
      </w:r>
    </w:p>
    <w:p w14:paraId="5A3DA288" w14:textId="77777777" w:rsidR="00713A31" w:rsidRPr="00713A31" w:rsidRDefault="00713A31" w:rsidP="00713A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03DE205" w14:textId="119D0C08" w:rsidR="00E4639A" w:rsidRPr="00E4639A" w:rsidRDefault="00E4639A" w:rsidP="00713A31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39A">
        <w:rPr>
          <w:rFonts w:ascii="Times New Roman" w:hAnsi="Times New Roman" w:cs="Times New Roman"/>
          <w:b/>
          <w:bCs/>
          <w:sz w:val="28"/>
          <w:szCs w:val="28"/>
        </w:rPr>
        <w:t>Информация об анализе регулятивного воздействия</w:t>
      </w:r>
      <w:r w:rsidRPr="00E4639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114C437" w14:textId="1FF83EDE" w:rsidR="00E4639A" w:rsidRPr="00E4639A" w:rsidRDefault="00E4639A" w:rsidP="00713A3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639A">
        <w:rPr>
          <w:rFonts w:ascii="Times New Roman" w:hAnsi="Times New Roman" w:cs="Times New Roman"/>
          <w:sz w:val="28"/>
          <w:szCs w:val="28"/>
        </w:rPr>
        <w:t xml:space="preserve">Представленный проект </w:t>
      </w:r>
      <w:r>
        <w:rPr>
          <w:rFonts w:ascii="Times New Roman" w:hAnsi="Times New Roman" w:cs="Times New Roman"/>
          <w:sz w:val="28"/>
          <w:szCs w:val="28"/>
        </w:rPr>
        <w:t xml:space="preserve">Закона </w:t>
      </w:r>
      <w:r w:rsidRPr="00E4639A">
        <w:rPr>
          <w:rFonts w:ascii="Times New Roman" w:hAnsi="Times New Roman" w:cs="Times New Roman"/>
          <w:sz w:val="28"/>
          <w:szCs w:val="28"/>
        </w:rPr>
        <w:t xml:space="preserve">не требует проведения анализа регулятивного воздействия, поскольку не направлен на регулирование предпринимательской деятельности. </w:t>
      </w:r>
    </w:p>
    <w:p w14:paraId="54B8491F" w14:textId="77777777" w:rsidR="00E4639A" w:rsidRDefault="00E4639A" w:rsidP="00713A31">
      <w:pPr>
        <w:spacing w:after="0" w:line="240" w:lineRule="auto"/>
        <w:ind w:firstLine="709"/>
        <w:contextualSpacing/>
        <w:jc w:val="center"/>
        <w:rPr>
          <w:b/>
          <w:lang w:val="ky-KG"/>
        </w:rPr>
      </w:pPr>
    </w:p>
    <w:p w14:paraId="7F393DB7" w14:textId="77777777" w:rsidR="00A7437F" w:rsidRDefault="00A7437F" w:rsidP="00713A31">
      <w:pPr>
        <w:spacing w:after="0" w:line="240" w:lineRule="auto"/>
        <w:ind w:firstLine="709"/>
        <w:contextualSpacing/>
        <w:jc w:val="center"/>
        <w:rPr>
          <w:b/>
          <w:lang w:val="ky-KG"/>
        </w:rPr>
      </w:pPr>
    </w:p>
    <w:p w14:paraId="52018460" w14:textId="77777777" w:rsidR="00A7437F" w:rsidRDefault="00A7437F" w:rsidP="00713A31">
      <w:pPr>
        <w:spacing w:after="0" w:line="240" w:lineRule="auto"/>
        <w:ind w:firstLine="709"/>
        <w:contextualSpacing/>
        <w:jc w:val="center"/>
        <w:rPr>
          <w:b/>
          <w:lang w:val="ky-KG"/>
        </w:rPr>
      </w:pPr>
    </w:p>
    <w:p w14:paraId="3ADB23FF" w14:textId="77777777" w:rsidR="00A7437F" w:rsidRPr="00F37EEB" w:rsidRDefault="00A7437F" w:rsidP="00A7437F">
      <w:pPr>
        <w:shd w:val="clear" w:color="auto" w:fill="FFFFFF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7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Председатель Государственной </w:t>
      </w:r>
    </w:p>
    <w:p w14:paraId="0400B6FF" w14:textId="77777777" w:rsidR="00A7437F" w:rsidRPr="00F37EEB" w:rsidRDefault="00A7437F" w:rsidP="00A7437F">
      <w:pPr>
        <w:shd w:val="clear" w:color="auto" w:fill="FFFFFF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7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службы миграции при Правительстве </w:t>
      </w:r>
    </w:p>
    <w:p w14:paraId="2A790172" w14:textId="06B600DA" w:rsidR="00A7437F" w:rsidRPr="00F37EEB" w:rsidRDefault="00A7437F" w:rsidP="00A7437F">
      <w:pPr>
        <w:shd w:val="clear" w:color="auto" w:fill="FFFFFF"/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F37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Кыргызской Республики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</w:t>
      </w:r>
      <w:r w:rsidRPr="00F37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91F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 w:rsidRPr="00F37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F37EE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Б.Ибраимжанов</w:t>
      </w:r>
    </w:p>
    <w:p w14:paraId="47AF6A8D" w14:textId="77777777" w:rsidR="006E7FFE" w:rsidRPr="00CB22E1" w:rsidRDefault="006E7FFE" w:rsidP="00713A31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6E7FFE" w:rsidRPr="00CB22E1" w:rsidSect="00962B5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36EFC"/>
    <w:multiLevelType w:val="hybridMultilevel"/>
    <w:tmpl w:val="EBAA97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8910C1"/>
    <w:multiLevelType w:val="hybridMultilevel"/>
    <w:tmpl w:val="A1C47A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EE1C3F"/>
    <w:multiLevelType w:val="hybridMultilevel"/>
    <w:tmpl w:val="C7FCA8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1899"/>
    <w:rsid w:val="00003502"/>
    <w:rsid w:val="00023DBB"/>
    <w:rsid w:val="00033F5E"/>
    <w:rsid w:val="000B6242"/>
    <w:rsid w:val="001161BD"/>
    <w:rsid w:val="00123D6E"/>
    <w:rsid w:val="00156CA0"/>
    <w:rsid w:val="001742C6"/>
    <w:rsid w:val="001A4DE5"/>
    <w:rsid w:val="001D4FDD"/>
    <w:rsid w:val="002C7164"/>
    <w:rsid w:val="003C35B0"/>
    <w:rsid w:val="003F4C86"/>
    <w:rsid w:val="004D0DCD"/>
    <w:rsid w:val="004F20F5"/>
    <w:rsid w:val="00581A6E"/>
    <w:rsid w:val="00595401"/>
    <w:rsid w:val="00697ADE"/>
    <w:rsid w:val="006E7FFE"/>
    <w:rsid w:val="006F4196"/>
    <w:rsid w:val="006F7903"/>
    <w:rsid w:val="00713A31"/>
    <w:rsid w:val="00735CEE"/>
    <w:rsid w:val="007816E7"/>
    <w:rsid w:val="00782F1C"/>
    <w:rsid w:val="00790C3C"/>
    <w:rsid w:val="00847B70"/>
    <w:rsid w:val="00867C00"/>
    <w:rsid w:val="0088769F"/>
    <w:rsid w:val="008E1899"/>
    <w:rsid w:val="009053D7"/>
    <w:rsid w:val="00910D92"/>
    <w:rsid w:val="00962B55"/>
    <w:rsid w:val="009D2F4D"/>
    <w:rsid w:val="00A7437F"/>
    <w:rsid w:val="00AC0882"/>
    <w:rsid w:val="00AC478B"/>
    <w:rsid w:val="00AC55EB"/>
    <w:rsid w:val="00B73C63"/>
    <w:rsid w:val="00B87DD8"/>
    <w:rsid w:val="00C50F3F"/>
    <w:rsid w:val="00CB22E1"/>
    <w:rsid w:val="00D9070C"/>
    <w:rsid w:val="00D91F11"/>
    <w:rsid w:val="00DA6F98"/>
    <w:rsid w:val="00E4639A"/>
    <w:rsid w:val="00E630C4"/>
    <w:rsid w:val="00F10DF9"/>
    <w:rsid w:val="00F45F01"/>
    <w:rsid w:val="00F97F9A"/>
    <w:rsid w:val="00FA677F"/>
    <w:rsid w:val="00FC257F"/>
    <w:rsid w:val="00FC4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FC406CA"/>
  <w15:docId w15:val="{33C221B1-0B1F-9E4E-98AD-37F5448F2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189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A4D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DE5"/>
    <w:rPr>
      <w:rFonts w:ascii="Segoe UI" w:hAnsi="Segoe UI" w:cs="Segoe UI"/>
      <w:sz w:val="18"/>
      <w:szCs w:val="18"/>
    </w:rPr>
  </w:style>
  <w:style w:type="character" w:customStyle="1" w:styleId="s1">
    <w:name w:val="s1"/>
    <w:basedOn w:val="DefaultParagraphFont"/>
    <w:rsid w:val="000B6242"/>
  </w:style>
  <w:style w:type="paragraph" w:styleId="NoSpacing">
    <w:name w:val="No Spacing"/>
    <w:uiPriority w:val="1"/>
    <w:qFormat/>
    <w:rsid w:val="00E4639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0BD1BCB-E115-8046-B08E-C513DC45C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4</Pages>
  <Words>1270</Words>
  <Characters>7241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Улан Шамшиев</dc:creator>
  <cp:keywords/>
  <dc:description/>
  <cp:lastModifiedBy>Askat Zhaparov</cp:lastModifiedBy>
  <cp:revision>22</cp:revision>
  <cp:lastPrinted>2019-02-21T07:41:00Z</cp:lastPrinted>
  <dcterms:created xsi:type="dcterms:W3CDTF">2018-11-05T14:31:00Z</dcterms:created>
  <dcterms:modified xsi:type="dcterms:W3CDTF">2019-02-21T10:49:00Z</dcterms:modified>
</cp:coreProperties>
</file>